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9F" w:rsidRPr="000645C9" w:rsidRDefault="000645C9" w:rsidP="007226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5C9">
        <w:rPr>
          <w:rFonts w:ascii="Times New Roman" w:hAnsi="Times New Roman" w:cs="Times New Roman"/>
          <w:b/>
          <w:sz w:val="24"/>
          <w:szCs w:val="24"/>
        </w:rPr>
        <w:t xml:space="preserve">PARA NO </w:t>
      </w:r>
      <w:r w:rsidR="0072269F" w:rsidRPr="000645C9">
        <w:rPr>
          <w:rFonts w:ascii="Times New Roman" w:hAnsi="Times New Roman" w:cs="Times New Roman"/>
          <w:b/>
          <w:sz w:val="24"/>
          <w:szCs w:val="24"/>
        </w:rPr>
        <w:t xml:space="preserve">VOLVER A </w:t>
      </w:r>
      <w:r w:rsidR="00A71185">
        <w:rPr>
          <w:rFonts w:ascii="Times New Roman" w:hAnsi="Times New Roman" w:cs="Times New Roman"/>
          <w:b/>
          <w:sz w:val="24"/>
          <w:szCs w:val="24"/>
        </w:rPr>
        <w:t>TROPEZAR</w:t>
      </w:r>
    </w:p>
    <w:p w:rsidR="006B7F96" w:rsidRDefault="0072269F" w:rsidP="007226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5C9">
        <w:rPr>
          <w:rFonts w:ascii="Times New Roman" w:hAnsi="Times New Roman" w:cs="Times New Roman"/>
          <w:b/>
          <w:sz w:val="24"/>
          <w:szCs w:val="24"/>
        </w:rPr>
        <w:t>José Rodríguez Elizondo</w:t>
      </w:r>
    </w:p>
    <w:p w:rsidR="0072269F" w:rsidRPr="000645C9" w:rsidRDefault="006B7F96" w:rsidP="007226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Perú 21, 27.1.2015</w:t>
      </w:r>
      <w:r w:rsidR="0072269F" w:rsidRPr="000645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269F" w:rsidRPr="000645C9" w:rsidRDefault="000645C9" w:rsidP="007226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5C9">
        <w:rPr>
          <w:rFonts w:ascii="Times New Roman" w:hAnsi="Times New Roman" w:cs="Times New Roman"/>
          <w:b/>
          <w:sz w:val="24"/>
          <w:szCs w:val="24"/>
        </w:rPr>
        <w:t>E</w:t>
      </w:r>
      <w:r w:rsidR="0072269F" w:rsidRPr="000645C9">
        <w:rPr>
          <w:rFonts w:ascii="Times New Roman" w:hAnsi="Times New Roman" w:cs="Times New Roman"/>
          <w:b/>
          <w:sz w:val="24"/>
          <w:szCs w:val="24"/>
        </w:rPr>
        <w:t xml:space="preserve">l fallo </w:t>
      </w:r>
      <w:r w:rsidR="0092269D">
        <w:rPr>
          <w:rFonts w:ascii="Times New Roman" w:hAnsi="Times New Roman" w:cs="Times New Roman"/>
          <w:b/>
          <w:sz w:val="24"/>
          <w:szCs w:val="24"/>
        </w:rPr>
        <w:t xml:space="preserve">de La Haya </w:t>
      </w:r>
      <w:r w:rsidR="00853991">
        <w:rPr>
          <w:rFonts w:ascii="Times New Roman" w:hAnsi="Times New Roman" w:cs="Times New Roman"/>
          <w:b/>
          <w:sz w:val="24"/>
          <w:szCs w:val="24"/>
        </w:rPr>
        <w:t>abr</w:t>
      </w:r>
      <w:r w:rsidR="00BC313C">
        <w:rPr>
          <w:rFonts w:ascii="Times New Roman" w:hAnsi="Times New Roman" w:cs="Times New Roman"/>
          <w:b/>
          <w:sz w:val="24"/>
          <w:szCs w:val="24"/>
        </w:rPr>
        <w:t>e</w:t>
      </w:r>
      <w:r w:rsidR="00427260">
        <w:rPr>
          <w:rFonts w:ascii="Times New Roman" w:hAnsi="Times New Roman" w:cs="Times New Roman"/>
          <w:b/>
          <w:sz w:val="24"/>
          <w:szCs w:val="24"/>
        </w:rPr>
        <w:t xml:space="preserve"> la</w:t>
      </w:r>
      <w:r w:rsidRPr="000645C9">
        <w:rPr>
          <w:rFonts w:ascii="Times New Roman" w:hAnsi="Times New Roman" w:cs="Times New Roman"/>
          <w:b/>
          <w:sz w:val="24"/>
          <w:szCs w:val="24"/>
        </w:rPr>
        <w:t xml:space="preserve"> oportunidad para que </w:t>
      </w:r>
      <w:r w:rsidR="0092269D">
        <w:rPr>
          <w:rFonts w:ascii="Times New Roman" w:hAnsi="Times New Roman" w:cs="Times New Roman"/>
          <w:b/>
          <w:sz w:val="24"/>
          <w:szCs w:val="24"/>
        </w:rPr>
        <w:t>Chile y</w:t>
      </w:r>
      <w:r w:rsidR="0072269F" w:rsidRPr="000645C9">
        <w:rPr>
          <w:rFonts w:ascii="Times New Roman" w:hAnsi="Times New Roman" w:cs="Times New Roman"/>
          <w:b/>
          <w:sz w:val="24"/>
          <w:szCs w:val="24"/>
        </w:rPr>
        <w:t xml:space="preserve"> Perú </w:t>
      </w:r>
      <w:r w:rsidRPr="000645C9">
        <w:rPr>
          <w:rFonts w:ascii="Times New Roman" w:hAnsi="Times New Roman" w:cs="Times New Roman"/>
          <w:b/>
          <w:sz w:val="24"/>
          <w:szCs w:val="24"/>
        </w:rPr>
        <w:t>renueven su relación</w:t>
      </w:r>
      <w:r w:rsidR="00853991">
        <w:rPr>
          <w:rFonts w:ascii="Times New Roman" w:hAnsi="Times New Roman" w:cs="Times New Roman"/>
          <w:b/>
          <w:sz w:val="24"/>
          <w:szCs w:val="24"/>
        </w:rPr>
        <w:t>,</w:t>
      </w:r>
      <w:r w:rsidRPr="00064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C7F" w:rsidRPr="000645C9">
        <w:rPr>
          <w:rFonts w:ascii="Times New Roman" w:hAnsi="Times New Roman" w:cs="Times New Roman"/>
          <w:b/>
          <w:sz w:val="24"/>
          <w:szCs w:val="24"/>
        </w:rPr>
        <w:t>asum</w:t>
      </w:r>
      <w:r w:rsidR="004A57C6">
        <w:rPr>
          <w:rFonts w:ascii="Times New Roman" w:hAnsi="Times New Roman" w:cs="Times New Roman"/>
          <w:b/>
          <w:sz w:val="24"/>
          <w:szCs w:val="24"/>
        </w:rPr>
        <w:t>iendo</w:t>
      </w:r>
      <w:r w:rsidR="0072269F" w:rsidRPr="000645C9">
        <w:rPr>
          <w:rFonts w:ascii="Times New Roman" w:hAnsi="Times New Roman" w:cs="Times New Roman"/>
          <w:b/>
          <w:sz w:val="24"/>
          <w:szCs w:val="24"/>
        </w:rPr>
        <w:t xml:space="preserve"> una política común </w:t>
      </w:r>
      <w:r w:rsidR="00C30C7F" w:rsidRPr="000645C9">
        <w:rPr>
          <w:rFonts w:ascii="Times New Roman" w:hAnsi="Times New Roman" w:cs="Times New Roman"/>
          <w:b/>
          <w:sz w:val="24"/>
          <w:szCs w:val="24"/>
        </w:rPr>
        <w:t>haci</w:t>
      </w:r>
      <w:r w:rsidR="0072269F" w:rsidRPr="000645C9">
        <w:rPr>
          <w:rFonts w:ascii="Times New Roman" w:hAnsi="Times New Roman" w:cs="Times New Roman"/>
          <w:b/>
          <w:sz w:val="24"/>
          <w:szCs w:val="24"/>
        </w:rPr>
        <w:t>a Bolivia</w:t>
      </w:r>
    </w:p>
    <w:p w:rsidR="0072269F" w:rsidRDefault="0072269F" w:rsidP="007226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69F" w:rsidRDefault="000F71BB" w:rsidP="007226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 agridulce que amargo fue e</w:t>
      </w:r>
      <w:r w:rsidR="0072269F">
        <w:rPr>
          <w:rFonts w:ascii="Times New Roman" w:hAnsi="Times New Roman" w:cs="Times New Roman"/>
          <w:sz w:val="24"/>
          <w:szCs w:val="24"/>
        </w:rPr>
        <w:t xml:space="preserve">l fallo de </w:t>
      </w:r>
      <w:r w:rsidR="00853991">
        <w:rPr>
          <w:rFonts w:ascii="Times New Roman" w:hAnsi="Times New Roman" w:cs="Times New Roman"/>
          <w:sz w:val="24"/>
          <w:szCs w:val="24"/>
        </w:rPr>
        <w:t>La Haya</w:t>
      </w:r>
      <w:r w:rsidR="0072269F">
        <w:rPr>
          <w:rFonts w:ascii="Times New Roman" w:hAnsi="Times New Roman" w:cs="Times New Roman"/>
          <w:sz w:val="24"/>
          <w:szCs w:val="24"/>
        </w:rPr>
        <w:t>. En el mundo de las imágenes primó la de “misión cumplida”, a c</w:t>
      </w:r>
      <w:r w:rsidR="00733514">
        <w:rPr>
          <w:rFonts w:ascii="Times New Roman" w:hAnsi="Times New Roman" w:cs="Times New Roman"/>
          <w:sz w:val="24"/>
          <w:szCs w:val="24"/>
        </w:rPr>
        <w:t xml:space="preserve">argo de los agentes de Chile y </w:t>
      </w:r>
      <w:r w:rsidR="0072269F">
        <w:rPr>
          <w:rFonts w:ascii="Times New Roman" w:hAnsi="Times New Roman" w:cs="Times New Roman"/>
          <w:sz w:val="24"/>
          <w:szCs w:val="24"/>
        </w:rPr>
        <w:t xml:space="preserve">el Perú. </w:t>
      </w:r>
      <w:r w:rsidR="00A71185">
        <w:rPr>
          <w:rFonts w:ascii="Times New Roman" w:hAnsi="Times New Roman" w:cs="Times New Roman"/>
          <w:sz w:val="24"/>
          <w:szCs w:val="24"/>
        </w:rPr>
        <w:t>S</w:t>
      </w:r>
      <w:r w:rsidR="00694F7E">
        <w:rPr>
          <w:rFonts w:ascii="Times New Roman" w:hAnsi="Times New Roman" w:cs="Times New Roman"/>
          <w:sz w:val="24"/>
          <w:szCs w:val="24"/>
        </w:rPr>
        <w:t>u</w:t>
      </w:r>
      <w:r w:rsidR="0072269F">
        <w:rPr>
          <w:rFonts w:ascii="Times New Roman" w:hAnsi="Times New Roman" w:cs="Times New Roman"/>
          <w:sz w:val="24"/>
          <w:szCs w:val="24"/>
        </w:rPr>
        <w:t xml:space="preserve"> mensaje </w:t>
      </w:r>
      <w:r w:rsidR="0098521D">
        <w:rPr>
          <w:rFonts w:ascii="Times New Roman" w:hAnsi="Times New Roman" w:cs="Times New Roman"/>
          <w:sz w:val="24"/>
          <w:szCs w:val="24"/>
        </w:rPr>
        <w:t>resultó</w:t>
      </w:r>
      <w:r w:rsidR="00A71185">
        <w:rPr>
          <w:rFonts w:ascii="Times New Roman" w:hAnsi="Times New Roman" w:cs="Times New Roman"/>
          <w:sz w:val="24"/>
          <w:szCs w:val="24"/>
        </w:rPr>
        <w:t xml:space="preserve"> </w:t>
      </w:r>
      <w:r w:rsidR="0072269F">
        <w:rPr>
          <w:rFonts w:ascii="Times New Roman" w:hAnsi="Times New Roman" w:cs="Times New Roman"/>
          <w:sz w:val="24"/>
          <w:szCs w:val="24"/>
        </w:rPr>
        <w:t xml:space="preserve">más tranquilizador que las señales de los Presidentes Sebastián </w:t>
      </w:r>
      <w:proofErr w:type="spellStart"/>
      <w:r w:rsidR="0072269F">
        <w:rPr>
          <w:rFonts w:ascii="Times New Roman" w:hAnsi="Times New Roman" w:cs="Times New Roman"/>
          <w:sz w:val="24"/>
          <w:szCs w:val="24"/>
        </w:rPr>
        <w:t>Piñera</w:t>
      </w:r>
      <w:proofErr w:type="spellEnd"/>
      <w:r w:rsidR="0072269F">
        <w:rPr>
          <w:rFonts w:ascii="Times New Roman" w:hAnsi="Times New Roman" w:cs="Times New Roman"/>
          <w:sz w:val="24"/>
          <w:szCs w:val="24"/>
        </w:rPr>
        <w:t xml:space="preserve"> y Ollanta Humala. Estos pusieron un énfasis innecesario en el </w:t>
      </w:r>
      <w:proofErr w:type="spellStart"/>
      <w:r w:rsidR="0072269F">
        <w:rPr>
          <w:rFonts w:ascii="Times New Roman" w:hAnsi="Times New Roman" w:cs="Times New Roman"/>
          <w:sz w:val="24"/>
          <w:szCs w:val="24"/>
        </w:rPr>
        <w:t>subconflicto</w:t>
      </w:r>
      <w:proofErr w:type="spellEnd"/>
      <w:r w:rsidR="0072269F">
        <w:rPr>
          <w:rFonts w:ascii="Times New Roman" w:hAnsi="Times New Roman" w:cs="Times New Roman"/>
          <w:sz w:val="24"/>
          <w:szCs w:val="24"/>
        </w:rPr>
        <w:t xml:space="preserve"> del “triángulo terrestre”, cuya </w:t>
      </w:r>
      <w:r w:rsidR="00694F7E">
        <w:rPr>
          <w:rFonts w:ascii="Times New Roman" w:hAnsi="Times New Roman" w:cs="Times New Roman"/>
          <w:sz w:val="24"/>
          <w:szCs w:val="24"/>
        </w:rPr>
        <w:t xml:space="preserve">actual </w:t>
      </w:r>
      <w:r w:rsidR="0072269F">
        <w:rPr>
          <w:rFonts w:ascii="Times New Roman" w:hAnsi="Times New Roman" w:cs="Times New Roman"/>
          <w:sz w:val="24"/>
          <w:szCs w:val="24"/>
        </w:rPr>
        <w:t xml:space="preserve">importancia cuesta decodificar. </w:t>
      </w:r>
    </w:p>
    <w:p w:rsidR="0072269F" w:rsidRDefault="00853991" w:rsidP="007226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cierto, h</w:t>
      </w:r>
      <w:r w:rsidR="0072269F">
        <w:rPr>
          <w:rFonts w:ascii="Times New Roman" w:hAnsi="Times New Roman" w:cs="Times New Roman"/>
          <w:sz w:val="24"/>
          <w:szCs w:val="24"/>
        </w:rPr>
        <w:t xml:space="preserve">ubo </w:t>
      </w:r>
      <w:r w:rsidR="0092269D">
        <w:rPr>
          <w:rFonts w:ascii="Times New Roman" w:hAnsi="Times New Roman" w:cs="Times New Roman"/>
          <w:sz w:val="24"/>
          <w:szCs w:val="24"/>
        </w:rPr>
        <w:t>sentimiento</w:t>
      </w:r>
      <w:r w:rsidR="0072269F">
        <w:rPr>
          <w:rFonts w:ascii="Times New Roman" w:hAnsi="Times New Roman" w:cs="Times New Roman"/>
          <w:sz w:val="24"/>
          <w:szCs w:val="24"/>
        </w:rPr>
        <w:t xml:space="preserve">s </w:t>
      </w:r>
      <w:r w:rsidR="0092269D">
        <w:rPr>
          <w:rFonts w:ascii="Times New Roman" w:hAnsi="Times New Roman" w:cs="Times New Roman"/>
          <w:sz w:val="24"/>
          <w:szCs w:val="24"/>
        </w:rPr>
        <w:t>encontrado</w:t>
      </w:r>
      <w:r w:rsidR="0072269F">
        <w:rPr>
          <w:rFonts w:ascii="Times New Roman" w:hAnsi="Times New Roman" w:cs="Times New Roman"/>
          <w:sz w:val="24"/>
          <w:szCs w:val="24"/>
        </w:rPr>
        <w:t>s, pero nadie s</w:t>
      </w:r>
      <w:r>
        <w:rPr>
          <w:rFonts w:ascii="Times New Roman" w:hAnsi="Times New Roman" w:cs="Times New Roman"/>
          <w:sz w:val="24"/>
          <w:szCs w:val="24"/>
        </w:rPr>
        <w:t>e salió de madre.</w:t>
      </w:r>
      <w:r w:rsidR="0072269F">
        <w:rPr>
          <w:rFonts w:ascii="Times New Roman" w:hAnsi="Times New Roman" w:cs="Times New Roman"/>
          <w:sz w:val="24"/>
          <w:szCs w:val="24"/>
        </w:rPr>
        <w:t xml:space="preserve"> </w:t>
      </w:r>
      <w:r w:rsidR="007B647A">
        <w:rPr>
          <w:rFonts w:ascii="Times New Roman" w:hAnsi="Times New Roman" w:cs="Times New Roman"/>
          <w:sz w:val="24"/>
          <w:szCs w:val="24"/>
        </w:rPr>
        <w:t xml:space="preserve">Mérito </w:t>
      </w:r>
      <w:r>
        <w:rPr>
          <w:rFonts w:ascii="Times New Roman" w:hAnsi="Times New Roman" w:cs="Times New Roman"/>
          <w:sz w:val="24"/>
          <w:szCs w:val="24"/>
        </w:rPr>
        <w:t xml:space="preserve">compartido </w:t>
      </w:r>
      <w:r w:rsidR="001241DD">
        <w:rPr>
          <w:rFonts w:ascii="Times New Roman" w:hAnsi="Times New Roman" w:cs="Times New Roman"/>
          <w:sz w:val="24"/>
          <w:szCs w:val="24"/>
        </w:rPr>
        <w:t>entre</w:t>
      </w:r>
      <w:r w:rsidR="0072269F">
        <w:rPr>
          <w:rFonts w:ascii="Times New Roman" w:hAnsi="Times New Roman" w:cs="Times New Roman"/>
          <w:sz w:val="24"/>
          <w:szCs w:val="24"/>
        </w:rPr>
        <w:t xml:space="preserve"> los peruanos</w:t>
      </w:r>
      <w:r w:rsidR="007B647A">
        <w:rPr>
          <w:rFonts w:ascii="Times New Roman" w:hAnsi="Times New Roman" w:cs="Times New Roman"/>
          <w:sz w:val="24"/>
          <w:szCs w:val="24"/>
        </w:rPr>
        <w:t>, que no</w:t>
      </w:r>
      <w:r w:rsidR="0072269F">
        <w:rPr>
          <w:rFonts w:ascii="Times New Roman" w:hAnsi="Times New Roman" w:cs="Times New Roman"/>
          <w:sz w:val="24"/>
          <w:szCs w:val="24"/>
        </w:rPr>
        <w:t xml:space="preserve"> hicier</w:t>
      </w:r>
      <w:r w:rsidR="007B647A">
        <w:rPr>
          <w:rFonts w:ascii="Times New Roman" w:hAnsi="Times New Roman" w:cs="Times New Roman"/>
          <w:sz w:val="24"/>
          <w:szCs w:val="24"/>
        </w:rPr>
        <w:t>o</w:t>
      </w:r>
      <w:r w:rsidR="0072269F">
        <w:rPr>
          <w:rFonts w:ascii="Times New Roman" w:hAnsi="Times New Roman" w:cs="Times New Roman"/>
          <w:sz w:val="24"/>
          <w:szCs w:val="24"/>
        </w:rPr>
        <w:t>n ostentación de</w:t>
      </w:r>
      <w:r w:rsidR="00C1058B">
        <w:rPr>
          <w:rFonts w:ascii="Times New Roman" w:hAnsi="Times New Roman" w:cs="Times New Roman"/>
          <w:sz w:val="24"/>
          <w:szCs w:val="24"/>
        </w:rPr>
        <w:t xml:space="preserve"> su</w:t>
      </w:r>
      <w:r w:rsidR="0072269F">
        <w:rPr>
          <w:rFonts w:ascii="Times New Roman" w:hAnsi="Times New Roman" w:cs="Times New Roman"/>
          <w:sz w:val="24"/>
          <w:szCs w:val="24"/>
        </w:rPr>
        <w:t xml:space="preserve"> éxito parcial y </w:t>
      </w:r>
      <w:r w:rsidR="00C1058B">
        <w:rPr>
          <w:rFonts w:ascii="Times New Roman" w:hAnsi="Times New Roman" w:cs="Times New Roman"/>
          <w:sz w:val="24"/>
          <w:szCs w:val="24"/>
        </w:rPr>
        <w:t>los</w:t>
      </w:r>
      <w:r w:rsidR="0072269F">
        <w:rPr>
          <w:rFonts w:ascii="Times New Roman" w:hAnsi="Times New Roman" w:cs="Times New Roman"/>
          <w:sz w:val="24"/>
          <w:szCs w:val="24"/>
        </w:rPr>
        <w:t xml:space="preserve"> chileno</w:t>
      </w:r>
      <w:r w:rsidR="00C1058B">
        <w:rPr>
          <w:rFonts w:ascii="Times New Roman" w:hAnsi="Times New Roman" w:cs="Times New Roman"/>
          <w:sz w:val="24"/>
          <w:szCs w:val="24"/>
        </w:rPr>
        <w:t>s</w:t>
      </w:r>
      <w:r w:rsidR="007B647A">
        <w:rPr>
          <w:rFonts w:ascii="Times New Roman" w:hAnsi="Times New Roman" w:cs="Times New Roman"/>
          <w:sz w:val="24"/>
          <w:szCs w:val="24"/>
        </w:rPr>
        <w:t>, que no</w:t>
      </w:r>
      <w:r w:rsidR="0072269F">
        <w:rPr>
          <w:rFonts w:ascii="Times New Roman" w:hAnsi="Times New Roman" w:cs="Times New Roman"/>
          <w:sz w:val="24"/>
          <w:szCs w:val="24"/>
        </w:rPr>
        <w:t xml:space="preserve"> </w:t>
      </w:r>
      <w:r w:rsidR="007B647A">
        <w:rPr>
          <w:rFonts w:ascii="Times New Roman" w:hAnsi="Times New Roman" w:cs="Times New Roman"/>
          <w:sz w:val="24"/>
          <w:szCs w:val="24"/>
        </w:rPr>
        <w:t>nos</w:t>
      </w:r>
      <w:r w:rsidR="0072269F">
        <w:rPr>
          <w:rFonts w:ascii="Times New Roman" w:hAnsi="Times New Roman" w:cs="Times New Roman"/>
          <w:sz w:val="24"/>
          <w:szCs w:val="24"/>
        </w:rPr>
        <w:t xml:space="preserve"> corta</w:t>
      </w:r>
      <w:r w:rsidR="007B647A">
        <w:rPr>
          <w:rFonts w:ascii="Times New Roman" w:hAnsi="Times New Roman" w:cs="Times New Roman"/>
          <w:sz w:val="24"/>
          <w:szCs w:val="24"/>
        </w:rPr>
        <w:t>mos</w:t>
      </w:r>
      <w:r w:rsidR="0072269F">
        <w:rPr>
          <w:rFonts w:ascii="Times New Roman" w:hAnsi="Times New Roman" w:cs="Times New Roman"/>
          <w:sz w:val="24"/>
          <w:szCs w:val="24"/>
        </w:rPr>
        <w:t xml:space="preserve"> las venas por haber sido “operados” de 22.000 k</w:t>
      </w:r>
      <w:r w:rsidR="00B33D9D">
        <w:rPr>
          <w:rFonts w:ascii="Times New Roman" w:hAnsi="Times New Roman" w:cs="Times New Roman"/>
          <w:sz w:val="24"/>
          <w:szCs w:val="24"/>
        </w:rPr>
        <w:t>ilómetros cuadrados</w:t>
      </w:r>
      <w:r w:rsidR="0072269F">
        <w:rPr>
          <w:rFonts w:ascii="Times New Roman" w:hAnsi="Times New Roman" w:cs="Times New Roman"/>
          <w:sz w:val="24"/>
          <w:szCs w:val="24"/>
        </w:rPr>
        <w:t xml:space="preserve"> de océano. </w:t>
      </w:r>
    </w:p>
    <w:p w:rsidR="0072269F" w:rsidRDefault="0072269F" w:rsidP="007226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¿Significa esto que </w:t>
      </w:r>
      <w:r w:rsidR="00C30C7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a podemos volver a la “normalidad” de </w:t>
      </w:r>
      <w:r w:rsidR="001241DD">
        <w:rPr>
          <w:rFonts w:ascii="Times New Roman" w:hAnsi="Times New Roman" w:cs="Times New Roman"/>
          <w:sz w:val="24"/>
          <w:szCs w:val="24"/>
        </w:rPr>
        <w:t>antes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53991" w:rsidRDefault="0072269F" w:rsidP="007226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Sería </w:t>
      </w:r>
      <w:r w:rsidR="0098521D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nada</w:t>
      </w:r>
      <w:r w:rsidR="0098521D">
        <w:rPr>
          <w:rFonts w:ascii="Times New Roman" w:hAnsi="Times New Roman" w:cs="Times New Roman"/>
          <w:sz w:val="24"/>
          <w:szCs w:val="24"/>
        </w:rPr>
        <w:t xml:space="preserve"> misma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0C7F">
        <w:rPr>
          <w:rFonts w:ascii="Times New Roman" w:hAnsi="Times New Roman" w:cs="Times New Roman"/>
          <w:sz w:val="24"/>
          <w:szCs w:val="24"/>
        </w:rPr>
        <w:t>S</w:t>
      </w:r>
      <w:r w:rsidR="00C1058B">
        <w:rPr>
          <w:rFonts w:ascii="Times New Roman" w:hAnsi="Times New Roman" w:cs="Times New Roman"/>
          <w:sz w:val="24"/>
          <w:szCs w:val="24"/>
        </w:rPr>
        <w:t>eguir</w:t>
      </w:r>
      <w:r w:rsidR="001241DD">
        <w:rPr>
          <w:rFonts w:ascii="Times New Roman" w:hAnsi="Times New Roman" w:cs="Times New Roman"/>
          <w:sz w:val="24"/>
          <w:szCs w:val="24"/>
        </w:rPr>
        <w:t>íamos siendo rehenes de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F47513">
        <w:rPr>
          <w:rFonts w:ascii="Times New Roman" w:hAnsi="Times New Roman" w:cs="Times New Roman"/>
          <w:sz w:val="24"/>
          <w:szCs w:val="24"/>
        </w:rPr>
        <w:t xml:space="preserve"> genética</w:t>
      </w:r>
      <w:r>
        <w:rPr>
          <w:rFonts w:ascii="Times New Roman" w:hAnsi="Times New Roman" w:cs="Times New Roman"/>
          <w:sz w:val="24"/>
          <w:szCs w:val="24"/>
        </w:rPr>
        <w:t xml:space="preserve"> aspiración boliviana </w:t>
      </w:r>
      <w:r w:rsidR="00ED3968">
        <w:rPr>
          <w:rFonts w:ascii="Times New Roman" w:hAnsi="Times New Roman" w:cs="Times New Roman"/>
          <w:sz w:val="24"/>
          <w:szCs w:val="24"/>
        </w:rPr>
        <w:t>a clavar una pica soberana en Arica</w:t>
      </w:r>
      <w:r w:rsidR="00E152EC">
        <w:rPr>
          <w:rFonts w:ascii="Times New Roman" w:hAnsi="Times New Roman" w:cs="Times New Roman"/>
          <w:sz w:val="24"/>
          <w:szCs w:val="24"/>
        </w:rPr>
        <w:t xml:space="preserve"> (</w:t>
      </w:r>
      <w:r w:rsidR="007B647A">
        <w:rPr>
          <w:rFonts w:ascii="Times New Roman" w:hAnsi="Times New Roman" w:cs="Times New Roman"/>
          <w:sz w:val="24"/>
          <w:szCs w:val="24"/>
        </w:rPr>
        <w:t xml:space="preserve">con </w:t>
      </w:r>
      <w:r w:rsidR="00ED3968">
        <w:rPr>
          <w:rFonts w:ascii="Times New Roman" w:hAnsi="Times New Roman" w:cs="Times New Roman"/>
          <w:sz w:val="24"/>
          <w:szCs w:val="24"/>
        </w:rPr>
        <w:t>obvia</w:t>
      </w:r>
      <w:r w:rsidR="00404991">
        <w:rPr>
          <w:rFonts w:ascii="Times New Roman" w:hAnsi="Times New Roman" w:cs="Times New Roman"/>
          <w:sz w:val="24"/>
          <w:szCs w:val="24"/>
        </w:rPr>
        <w:t xml:space="preserve"> </w:t>
      </w:r>
      <w:r w:rsidR="007B647A">
        <w:rPr>
          <w:rFonts w:ascii="Times New Roman" w:hAnsi="Times New Roman" w:cs="Times New Roman"/>
          <w:sz w:val="24"/>
          <w:szCs w:val="24"/>
        </w:rPr>
        <w:t xml:space="preserve">implicancia </w:t>
      </w:r>
      <w:r w:rsidR="00853991">
        <w:rPr>
          <w:rFonts w:ascii="Times New Roman" w:hAnsi="Times New Roman" w:cs="Times New Roman"/>
          <w:sz w:val="24"/>
          <w:szCs w:val="24"/>
        </w:rPr>
        <w:t>tacneña</w:t>
      </w:r>
      <w:r w:rsidR="00E152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521D">
        <w:rPr>
          <w:rFonts w:ascii="Times New Roman" w:hAnsi="Times New Roman" w:cs="Times New Roman"/>
          <w:sz w:val="24"/>
          <w:szCs w:val="24"/>
        </w:rPr>
        <w:t>Un</w:t>
      </w:r>
      <w:r w:rsidR="0092269D">
        <w:rPr>
          <w:rFonts w:ascii="Times New Roman" w:hAnsi="Times New Roman" w:cs="Times New Roman"/>
          <w:sz w:val="24"/>
          <w:szCs w:val="24"/>
        </w:rPr>
        <w:t xml:space="preserve"> </w:t>
      </w:r>
      <w:r w:rsidR="007B647A">
        <w:rPr>
          <w:rFonts w:ascii="Times New Roman" w:hAnsi="Times New Roman" w:cs="Times New Roman"/>
          <w:sz w:val="24"/>
          <w:szCs w:val="24"/>
        </w:rPr>
        <w:t>viejo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27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ema</w:t>
      </w:r>
      <w:r w:rsidR="006B6412">
        <w:rPr>
          <w:rFonts w:ascii="Times New Roman" w:hAnsi="Times New Roman" w:cs="Times New Roman"/>
          <w:sz w:val="24"/>
          <w:szCs w:val="24"/>
        </w:rPr>
        <w:t xml:space="preserve"> </w:t>
      </w:r>
      <w:r w:rsidR="0092269D">
        <w:rPr>
          <w:rFonts w:ascii="Times New Roman" w:hAnsi="Times New Roman" w:cs="Times New Roman"/>
          <w:sz w:val="24"/>
          <w:szCs w:val="24"/>
        </w:rPr>
        <w:t>a</w:t>
      </w:r>
      <w:r w:rsidR="005E5683">
        <w:rPr>
          <w:rFonts w:ascii="Times New Roman" w:hAnsi="Times New Roman" w:cs="Times New Roman"/>
          <w:sz w:val="24"/>
          <w:szCs w:val="24"/>
        </w:rPr>
        <w:t>ctualiza</w:t>
      </w:r>
      <w:r w:rsidR="0092269D">
        <w:rPr>
          <w:rFonts w:ascii="Times New Roman" w:hAnsi="Times New Roman" w:cs="Times New Roman"/>
          <w:sz w:val="24"/>
          <w:szCs w:val="24"/>
        </w:rPr>
        <w:t xml:space="preserve">do por </w:t>
      </w:r>
      <w:r>
        <w:rPr>
          <w:rFonts w:ascii="Times New Roman" w:hAnsi="Times New Roman" w:cs="Times New Roman"/>
          <w:sz w:val="24"/>
          <w:szCs w:val="24"/>
        </w:rPr>
        <w:t xml:space="preserve">la demanda </w:t>
      </w:r>
      <w:r w:rsidR="00C1058B">
        <w:rPr>
          <w:rFonts w:ascii="Times New Roman" w:hAnsi="Times New Roman" w:cs="Times New Roman"/>
          <w:sz w:val="24"/>
          <w:szCs w:val="24"/>
        </w:rPr>
        <w:t>de B</w:t>
      </w:r>
      <w:r>
        <w:rPr>
          <w:rFonts w:ascii="Times New Roman" w:hAnsi="Times New Roman" w:cs="Times New Roman"/>
          <w:sz w:val="24"/>
          <w:szCs w:val="24"/>
        </w:rPr>
        <w:t>olivia contra Chile</w:t>
      </w:r>
      <w:r w:rsidR="00E152EC">
        <w:rPr>
          <w:rFonts w:ascii="Times New Roman" w:hAnsi="Times New Roman" w:cs="Times New Roman"/>
          <w:sz w:val="24"/>
          <w:szCs w:val="24"/>
        </w:rPr>
        <w:t xml:space="preserve"> </w:t>
      </w:r>
      <w:r w:rsidR="00427260">
        <w:rPr>
          <w:rFonts w:ascii="Times New Roman" w:hAnsi="Times New Roman" w:cs="Times New Roman"/>
          <w:sz w:val="24"/>
          <w:szCs w:val="24"/>
        </w:rPr>
        <w:t>la cual</w:t>
      </w:r>
      <w:r w:rsidR="00853991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or motivos tác</w:t>
      </w:r>
      <w:r w:rsidR="007B647A">
        <w:rPr>
          <w:rFonts w:ascii="Times New Roman" w:hAnsi="Times New Roman" w:cs="Times New Roman"/>
          <w:sz w:val="24"/>
          <w:szCs w:val="24"/>
        </w:rPr>
        <w:t>ticos, no consigna dich</w:t>
      </w:r>
      <w:r>
        <w:rPr>
          <w:rFonts w:ascii="Times New Roman" w:hAnsi="Times New Roman" w:cs="Times New Roman"/>
          <w:sz w:val="24"/>
          <w:szCs w:val="24"/>
        </w:rPr>
        <w:t>a aspiración</w:t>
      </w:r>
      <w:r w:rsidR="004049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69F" w:rsidRDefault="0072269F" w:rsidP="0072269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Pero de eso se trata y así lo ha reconocido el </w:t>
      </w:r>
      <w:r w:rsidR="00C30C7F">
        <w:rPr>
          <w:rFonts w:ascii="Times New Roman" w:hAnsi="Times New Roman" w:cs="Times New Roman"/>
          <w:sz w:val="24"/>
          <w:szCs w:val="24"/>
        </w:rPr>
        <w:t xml:space="preserve">historiador y </w:t>
      </w:r>
      <w:r>
        <w:rPr>
          <w:rFonts w:ascii="Times New Roman" w:hAnsi="Times New Roman" w:cs="Times New Roman"/>
          <w:sz w:val="24"/>
          <w:szCs w:val="24"/>
        </w:rPr>
        <w:t xml:space="preserve">ex Presidente </w:t>
      </w:r>
      <w:r w:rsidR="0028455D">
        <w:rPr>
          <w:rFonts w:ascii="Times New Roman" w:hAnsi="Times New Roman" w:cs="Times New Roman"/>
          <w:sz w:val="24"/>
          <w:szCs w:val="24"/>
        </w:rPr>
        <w:t xml:space="preserve">boliviano </w:t>
      </w:r>
      <w:r>
        <w:rPr>
          <w:rFonts w:ascii="Times New Roman" w:hAnsi="Times New Roman" w:cs="Times New Roman"/>
          <w:sz w:val="24"/>
          <w:szCs w:val="24"/>
        </w:rPr>
        <w:t>Carlos Mesa:</w:t>
      </w:r>
      <w:r>
        <w:rPr>
          <w:rFonts w:ascii="Times New Roman" w:hAnsi="Times New Roman" w:cs="Times New Roman"/>
          <w:b/>
          <w:sz w:val="24"/>
          <w:szCs w:val="24"/>
        </w:rPr>
        <w:t xml:space="preserve"> “El nudo gordiano de la traumática historia trilateral que nos tiene trabados a Chile, Perú y Bolivia, es Arica (...) no hay otro camino”.</w:t>
      </w:r>
    </w:p>
    <w:p w:rsidR="00BA5DB1" w:rsidRDefault="00BC313C" w:rsidP="007226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nos sincer</w:t>
      </w:r>
      <w:r w:rsidR="001241DD">
        <w:rPr>
          <w:rFonts w:ascii="Times New Roman" w:hAnsi="Times New Roman" w:cs="Times New Roman"/>
          <w:sz w:val="24"/>
          <w:szCs w:val="24"/>
        </w:rPr>
        <w:t>ár</w:t>
      </w:r>
      <w:r>
        <w:rPr>
          <w:rFonts w:ascii="Times New Roman" w:hAnsi="Times New Roman" w:cs="Times New Roman"/>
          <w:sz w:val="24"/>
          <w:szCs w:val="24"/>
        </w:rPr>
        <w:t>amos, c</w:t>
      </w:r>
      <w:r w:rsidR="00BA5DB1">
        <w:rPr>
          <w:rFonts w:ascii="Times New Roman" w:hAnsi="Times New Roman" w:cs="Times New Roman"/>
          <w:sz w:val="24"/>
          <w:szCs w:val="24"/>
        </w:rPr>
        <w:t>hilenos y peruanos reconocer</w:t>
      </w:r>
      <w:r w:rsidR="001241DD">
        <w:rPr>
          <w:rFonts w:ascii="Times New Roman" w:hAnsi="Times New Roman" w:cs="Times New Roman"/>
          <w:sz w:val="24"/>
          <w:szCs w:val="24"/>
        </w:rPr>
        <w:t>ía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BA5DB1">
        <w:rPr>
          <w:rFonts w:ascii="Times New Roman" w:hAnsi="Times New Roman" w:cs="Times New Roman"/>
          <w:sz w:val="24"/>
          <w:szCs w:val="24"/>
        </w:rPr>
        <w:t xml:space="preserve"> que ese</w:t>
      </w:r>
      <w:r w:rsidR="00D14389">
        <w:rPr>
          <w:rFonts w:ascii="Times New Roman" w:hAnsi="Times New Roman" w:cs="Times New Roman"/>
          <w:sz w:val="24"/>
          <w:szCs w:val="24"/>
        </w:rPr>
        <w:t xml:space="preserve"> nudo gordiano es el que nuestr</w:t>
      </w:r>
      <w:r w:rsidR="00BA5DB1">
        <w:rPr>
          <w:rFonts w:ascii="Times New Roman" w:hAnsi="Times New Roman" w:cs="Times New Roman"/>
          <w:sz w:val="24"/>
          <w:szCs w:val="24"/>
        </w:rPr>
        <w:t>os presidentes Augusto Leguía y Carlos Ibáñez definieron</w:t>
      </w:r>
      <w:r w:rsidR="000F71BB">
        <w:rPr>
          <w:rFonts w:ascii="Times New Roman" w:hAnsi="Times New Roman" w:cs="Times New Roman"/>
          <w:sz w:val="24"/>
          <w:szCs w:val="24"/>
        </w:rPr>
        <w:t>, en 1929,</w:t>
      </w:r>
      <w:r w:rsidR="00BA5DB1">
        <w:rPr>
          <w:rFonts w:ascii="Times New Roman" w:hAnsi="Times New Roman" w:cs="Times New Roman"/>
          <w:sz w:val="24"/>
          <w:szCs w:val="24"/>
        </w:rPr>
        <w:t xml:space="preserve"> como “l</w:t>
      </w:r>
      <w:r w:rsidR="00694F7E">
        <w:rPr>
          <w:rFonts w:ascii="Times New Roman" w:hAnsi="Times New Roman" w:cs="Times New Roman"/>
          <w:sz w:val="24"/>
          <w:szCs w:val="24"/>
        </w:rPr>
        <w:t>a única dificultad pendiente”. Ambos q</w:t>
      </w:r>
      <w:r w:rsidR="00BA5DB1">
        <w:rPr>
          <w:rFonts w:ascii="Times New Roman" w:hAnsi="Times New Roman" w:cs="Times New Roman"/>
          <w:sz w:val="24"/>
          <w:szCs w:val="24"/>
        </w:rPr>
        <w:t xml:space="preserve">uisieron cortarlo mediante </w:t>
      </w:r>
      <w:r w:rsidR="0028455D">
        <w:rPr>
          <w:rFonts w:ascii="Times New Roman" w:hAnsi="Times New Roman" w:cs="Times New Roman"/>
          <w:sz w:val="24"/>
          <w:szCs w:val="24"/>
        </w:rPr>
        <w:t>un</w:t>
      </w:r>
      <w:r w:rsidR="00BA5DB1">
        <w:rPr>
          <w:rFonts w:ascii="Times New Roman" w:hAnsi="Times New Roman" w:cs="Times New Roman"/>
          <w:sz w:val="24"/>
          <w:szCs w:val="24"/>
        </w:rPr>
        <w:t xml:space="preserve"> estatuto especial </w:t>
      </w:r>
      <w:r w:rsidR="0028455D">
        <w:rPr>
          <w:rFonts w:ascii="Times New Roman" w:hAnsi="Times New Roman" w:cs="Times New Roman"/>
          <w:sz w:val="24"/>
          <w:szCs w:val="24"/>
        </w:rPr>
        <w:t>para</w:t>
      </w:r>
      <w:r w:rsidR="00BA5DB1">
        <w:rPr>
          <w:rFonts w:ascii="Times New Roman" w:hAnsi="Times New Roman" w:cs="Times New Roman"/>
          <w:sz w:val="24"/>
          <w:szCs w:val="24"/>
        </w:rPr>
        <w:t xml:space="preserve"> Tacna y Arica que vinculó, </w:t>
      </w:r>
      <w:r w:rsidR="00BA5DB1" w:rsidRPr="00404991">
        <w:rPr>
          <w:rFonts w:ascii="Times New Roman" w:hAnsi="Times New Roman" w:cs="Times New Roman"/>
          <w:i/>
          <w:sz w:val="24"/>
          <w:szCs w:val="24"/>
        </w:rPr>
        <w:t>de facto</w:t>
      </w:r>
      <w:r w:rsidR="00BA5DB1">
        <w:rPr>
          <w:rFonts w:ascii="Times New Roman" w:hAnsi="Times New Roman" w:cs="Times New Roman"/>
          <w:sz w:val="24"/>
          <w:szCs w:val="24"/>
        </w:rPr>
        <w:t xml:space="preserve">, </w:t>
      </w:r>
      <w:r w:rsidR="000F71BB">
        <w:rPr>
          <w:rFonts w:ascii="Times New Roman" w:hAnsi="Times New Roman" w:cs="Times New Roman"/>
          <w:sz w:val="24"/>
          <w:szCs w:val="24"/>
        </w:rPr>
        <w:t>el</w:t>
      </w:r>
      <w:r w:rsidR="00BA5DB1">
        <w:rPr>
          <w:rFonts w:ascii="Times New Roman" w:hAnsi="Times New Roman" w:cs="Times New Roman"/>
          <w:sz w:val="24"/>
          <w:szCs w:val="24"/>
        </w:rPr>
        <w:t xml:space="preserve"> tratado </w:t>
      </w:r>
      <w:r w:rsidR="000F71BB">
        <w:rPr>
          <w:rFonts w:ascii="Times New Roman" w:hAnsi="Times New Roman" w:cs="Times New Roman"/>
          <w:sz w:val="24"/>
          <w:szCs w:val="24"/>
        </w:rPr>
        <w:t xml:space="preserve">chileno-peruano de ese año y el </w:t>
      </w:r>
      <w:r w:rsidR="00BA5DB1">
        <w:rPr>
          <w:rFonts w:ascii="Times New Roman" w:hAnsi="Times New Roman" w:cs="Times New Roman"/>
          <w:sz w:val="24"/>
          <w:szCs w:val="24"/>
        </w:rPr>
        <w:t xml:space="preserve">boliviano-chileno de </w:t>
      </w:r>
      <w:r w:rsidR="00D14389">
        <w:rPr>
          <w:rFonts w:ascii="Times New Roman" w:hAnsi="Times New Roman" w:cs="Times New Roman"/>
          <w:sz w:val="24"/>
          <w:szCs w:val="24"/>
        </w:rPr>
        <w:t>1904</w:t>
      </w:r>
      <w:r w:rsidR="006B4343">
        <w:rPr>
          <w:rFonts w:ascii="Times New Roman" w:hAnsi="Times New Roman" w:cs="Times New Roman"/>
          <w:sz w:val="24"/>
          <w:szCs w:val="24"/>
        </w:rPr>
        <w:t>.</w:t>
      </w:r>
      <w:r w:rsidR="0010549B">
        <w:rPr>
          <w:rFonts w:ascii="Times New Roman" w:hAnsi="Times New Roman" w:cs="Times New Roman"/>
          <w:sz w:val="24"/>
          <w:szCs w:val="24"/>
        </w:rPr>
        <w:t xml:space="preserve"> Pero</w:t>
      </w:r>
      <w:r w:rsidR="0028455D">
        <w:rPr>
          <w:rFonts w:ascii="Times New Roman" w:hAnsi="Times New Roman" w:cs="Times New Roman"/>
          <w:sz w:val="24"/>
          <w:szCs w:val="24"/>
        </w:rPr>
        <w:t xml:space="preserve">, por </w:t>
      </w:r>
      <w:r w:rsidR="0098521D">
        <w:rPr>
          <w:rFonts w:ascii="Times New Roman" w:hAnsi="Times New Roman" w:cs="Times New Roman"/>
          <w:sz w:val="24"/>
          <w:szCs w:val="24"/>
        </w:rPr>
        <w:t>cortedad</w:t>
      </w:r>
      <w:r w:rsidR="0028455D">
        <w:rPr>
          <w:rFonts w:ascii="Times New Roman" w:hAnsi="Times New Roman" w:cs="Times New Roman"/>
          <w:sz w:val="24"/>
          <w:szCs w:val="24"/>
        </w:rPr>
        <w:t xml:space="preserve"> de visión,</w:t>
      </w:r>
      <w:r w:rsidR="0010549B">
        <w:rPr>
          <w:rFonts w:ascii="Times New Roman" w:hAnsi="Times New Roman" w:cs="Times New Roman"/>
          <w:sz w:val="24"/>
          <w:szCs w:val="24"/>
        </w:rPr>
        <w:t xml:space="preserve"> no hubo disciplina </w:t>
      </w:r>
      <w:r w:rsidR="0028455D">
        <w:rPr>
          <w:rFonts w:ascii="Times New Roman" w:hAnsi="Times New Roman" w:cs="Times New Roman"/>
          <w:sz w:val="24"/>
          <w:szCs w:val="24"/>
        </w:rPr>
        <w:t>para aplicarlo a cabalidad</w:t>
      </w:r>
      <w:r w:rsidR="0098521D">
        <w:rPr>
          <w:rFonts w:ascii="Times New Roman" w:hAnsi="Times New Roman" w:cs="Times New Roman"/>
          <w:sz w:val="24"/>
          <w:szCs w:val="24"/>
        </w:rPr>
        <w:t xml:space="preserve"> </w:t>
      </w:r>
      <w:r w:rsidR="00B33D9D">
        <w:rPr>
          <w:rFonts w:ascii="Times New Roman" w:hAnsi="Times New Roman" w:cs="Times New Roman"/>
          <w:sz w:val="24"/>
          <w:szCs w:val="24"/>
        </w:rPr>
        <w:t>en el</w:t>
      </w:r>
      <w:r w:rsidR="0098521D">
        <w:rPr>
          <w:rFonts w:ascii="Times New Roman" w:hAnsi="Times New Roman" w:cs="Times New Roman"/>
          <w:sz w:val="24"/>
          <w:szCs w:val="24"/>
        </w:rPr>
        <w:t xml:space="preserve"> largo plazo</w:t>
      </w:r>
      <w:r w:rsidR="0028455D">
        <w:rPr>
          <w:rFonts w:ascii="Times New Roman" w:hAnsi="Times New Roman" w:cs="Times New Roman"/>
          <w:sz w:val="24"/>
          <w:szCs w:val="24"/>
        </w:rPr>
        <w:t>.</w:t>
      </w:r>
    </w:p>
    <w:p w:rsidR="0010549B" w:rsidRDefault="00694F7E" w:rsidP="0011065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</w:t>
      </w:r>
      <w:r w:rsidR="00BA5DB1">
        <w:rPr>
          <w:rFonts w:ascii="Times New Roman" w:hAnsi="Times New Roman" w:cs="Times New Roman"/>
          <w:sz w:val="24"/>
          <w:szCs w:val="24"/>
        </w:rPr>
        <w:t>, p</w:t>
      </w:r>
      <w:r w:rsidR="0092269D">
        <w:rPr>
          <w:rFonts w:ascii="Times New Roman" w:hAnsi="Times New Roman" w:cs="Times New Roman"/>
          <w:sz w:val="24"/>
          <w:szCs w:val="24"/>
        </w:rPr>
        <w:t>a</w:t>
      </w:r>
      <w:r w:rsidR="0072269F">
        <w:rPr>
          <w:rFonts w:ascii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hAnsi="Times New Roman" w:cs="Times New Roman"/>
          <w:sz w:val="24"/>
          <w:szCs w:val="24"/>
        </w:rPr>
        <w:t>llegar a una paz con amistad</w:t>
      </w:r>
      <w:r w:rsidR="00BA5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5DB1">
        <w:rPr>
          <w:rFonts w:ascii="Times New Roman" w:hAnsi="Times New Roman" w:cs="Times New Roman"/>
          <w:sz w:val="24"/>
          <w:szCs w:val="24"/>
        </w:rPr>
        <w:t>y</w:t>
      </w:r>
      <w:r w:rsidR="0072269F">
        <w:rPr>
          <w:rFonts w:ascii="Times New Roman" w:hAnsi="Times New Roman" w:cs="Times New Roman"/>
          <w:sz w:val="24"/>
          <w:szCs w:val="24"/>
        </w:rPr>
        <w:t xml:space="preserve"> aunque nos </w:t>
      </w:r>
      <w:r w:rsidR="001241DD">
        <w:rPr>
          <w:rFonts w:ascii="Times New Roman" w:hAnsi="Times New Roman" w:cs="Times New Roman"/>
          <w:sz w:val="24"/>
          <w:szCs w:val="24"/>
        </w:rPr>
        <w:t>irrit</w:t>
      </w:r>
      <w:r w:rsidR="0072269F">
        <w:rPr>
          <w:rFonts w:ascii="Times New Roman" w:hAnsi="Times New Roman" w:cs="Times New Roman"/>
          <w:sz w:val="24"/>
          <w:szCs w:val="24"/>
        </w:rPr>
        <w:t>e la agresividad de Evo Morales</w:t>
      </w:r>
      <w:r>
        <w:rPr>
          <w:rFonts w:ascii="Times New Roman" w:hAnsi="Times New Roman" w:cs="Times New Roman"/>
          <w:sz w:val="24"/>
          <w:szCs w:val="24"/>
        </w:rPr>
        <w:t>-</w:t>
      </w:r>
      <w:r w:rsidR="007226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debiér</w:t>
      </w:r>
      <w:r w:rsidR="00ED3968">
        <w:rPr>
          <w:rFonts w:ascii="Times New Roman" w:hAnsi="Times New Roman" w:cs="Times New Roman"/>
          <w:sz w:val="24"/>
          <w:szCs w:val="24"/>
        </w:rPr>
        <w:t>amos ambientar</w:t>
      </w:r>
      <w:r w:rsidR="0010549B">
        <w:rPr>
          <w:rFonts w:ascii="Times New Roman" w:hAnsi="Times New Roman" w:cs="Times New Roman"/>
          <w:sz w:val="24"/>
          <w:szCs w:val="24"/>
        </w:rPr>
        <w:t xml:space="preserve"> </w:t>
      </w:r>
      <w:r w:rsidR="00ED3968">
        <w:rPr>
          <w:rFonts w:ascii="Times New Roman" w:hAnsi="Times New Roman" w:cs="Times New Roman"/>
          <w:sz w:val="24"/>
          <w:szCs w:val="24"/>
        </w:rPr>
        <w:t>un</w:t>
      </w:r>
      <w:r w:rsidR="001241DD">
        <w:rPr>
          <w:rFonts w:ascii="Times New Roman" w:hAnsi="Times New Roman" w:cs="Times New Roman"/>
          <w:sz w:val="24"/>
          <w:szCs w:val="24"/>
        </w:rPr>
        <w:t>a política común y</w:t>
      </w:r>
      <w:r w:rsidR="00ED3968">
        <w:rPr>
          <w:rFonts w:ascii="Times New Roman" w:hAnsi="Times New Roman" w:cs="Times New Roman"/>
          <w:sz w:val="24"/>
          <w:szCs w:val="24"/>
        </w:rPr>
        <w:t xml:space="preserve"> de mano tendida</w:t>
      </w:r>
      <w:r w:rsidR="0028455D">
        <w:rPr>
          <w:rFonts w:ascii="Times New Roman" w:hAnsi="Times New Roman" w:cs="Times New Roman"/>
          <w:sz w:val="24"/>
          <w:szCs w:val="24"/>
        </w:rPr>
        <w:t xml:space="preserve"> </w:t>
      </w:r>
      <w:r w:rsidR="00D52BA1">
        <w:rPr>
          <w:rFonts w:ascii="Times New Roman" w:hAnsi="Times New Roman" w:cs="Times New Roman"/>
          <w:sz w:val="24"/>
          <w:szCs w:val="24"/>
        </w:rPr>
        <w:t>haci</w:t>
      </w:r>
      <w:r w:rsidR="0028455D">
        <w:rPr>
          <w:rFonts w:ascii="Times New Roman" w:hAnsi="Times New Roman" w:cs="Times New Roman"/>
          <w:sz w:val="24"/>
          <w:szCs w:val="24"/>
        </w:rPr>
        <w:t>a Bolivia</w:t>
      </w:r>
      <w:r w:rsidR="0010549B">
        <w:rPr>
          <w:rFonts w:ascii="Times New Roman" w:hAnsi="Times New Roman" w:cs="Times New Roman"/>
          <w:sz w:val="24"/>
          <w:szCs w:val="24"/>
        </w:rPr>
        <w:t>, con un preámbulo c</w:t>
      </w:r>
      <w:r>
        <w:rPr>
          <w:rFonts w:ascii="Times New Roman" w:hAnsi="Times New Roman" w:cs="Times New Roman"/>
          <w:sz w:val="24"/>
          <w:szCs w:val="24"/>
        </w:rPr>
        <w:t>ategórico</w:t>
      </w:r>
      <w:r w:rsidR="0010549B">
        <w:rPr>
          <w:rFonts w:ascii="Times New Roman" w:hAnsi="Times New Roman" w:cs="Times New Roman"/>
          <w:sz w:val="24"/>
          <w:szCs w:val="24"/>
        </w:rPr>
        <w:t>: ceder soberanía en Arica</w:t>
      </w:r>
      <w:r w:rsidR="00D52BA1">
        <w:rPr>
          <w:rFonts w:ascii="Times New Roman" w:hAnsi="Times New Roman" w:cs="Times New Roman"/>
          <w:sz w:val="24"/>
          <w:szCs w:val="24"/>
        </w:rPr>
        <w:t xml:space="preserve"> (</w:t>
      </w:r>
      <w:r w:rsidR="007704A5">
        <w:rPr>
          <w:rFonts w:ascii="Times New Roman" w:hAnsi="Times New Roman" w:cs="Times New Roman"/>
          <w:sz w:val="24"/>
          <w:szCs w:val="24"/>
        </w:rPr>
        <w:t>o</w:t>
      </w:r>
      <w:r w:rsidR="00D52BA1">
        <w:rPr>
          <w:rFonts w:ascii="Times New Roman" w:hAnsi="Times New Roman" w:cs="Times New Roman"/>
          <w:sz w:val="24"/>
          <w:szCs w:val="24"/>
        </w:rPr>
        <w:t xml:space="preserve"> Tacna)</w:t>
      </w:r>
      <w:r w:rsidR="0010549B">
        <w:rPr>
          <w:rFonts w:ascii="Times New Roman" w:hAnsi="Times New Roman" w:cs="Times New Roman"/>
          <w:sz w:val="24"/>
          <w:szCs w:val="24"/>
        </w:rPr>
        <w:t xml:space="preserve"> sigue exigiendo un “previo acuerdo” chileno-peruano y no una simple “anuencia” </w:t>
      </w:r>
      <w:r w:rsidR="0010549B" w:rsidRPr="00BC313C">
        <w:rPr>
          <w:rFonts w:ascii="Times New Roman" w:hAnsi="Times New Roman" w:cs="Times New Roman"/>
          <w:i/>
          <w:sz w:val="24"/>
          <w:szCs w:val="24"/>
        </w:rPr>
        <w:t>a posteriori</w:t>
      </w:r>
      <w:r w:rsidR="0010549B">
        <w:rPr>
          <w:rFonts w:ascii="Times New Roman" w:hAnsi="Times New Roman" w:cs="Times New Roman"/>
          <w:sz w:val="24"/>
          <w:szCs w:val="24"/>
        </w:rPr>
        <w:t xml:space="preserve">. </w:t>
      </w:r>
      <w:r w:rsidR="00A71185">
        <w:rPr>
          <w:rFonts w:ascii="Times New Roman" w:hAnsi="Times New Roman" w:cs="Times New Roman"/>
          <w:sz w:val="24"/>
          <w:szCs w:val="24"/>
        </w:rPr>
        <w:t>Dicho en nomenclatura boliviana, los jueces</w:t>
      </w:r>
      <w:r>
        <w:rPr>
          <w:rFonts w:ascii="Times New Roman" w:hAnsi="Times New Roman" w:cs="Times New Roman"/>
          <w:sz w:val="24"/>
          <w:szCs w:val="24"/>
        </w:rPr>
        <w:t xml:space="preserve"> de La Haya</w:t>
      </w:r>
      <w:r w:rsidR="00A71185">
        <w:rPr>
          <w:rFonts w:ascii="Times New Roman" w:hAnsi="Times New Roman" w:cs="Times New Roman"/>
          <w:sz w:val="24"/>
          <w:szCs w:val="24"/>
        </w:rPr>
        <w:t xml:space="preserve"> </w:t>
      </w:r>
      <w:r w:rsidR="00BC313C">
        <w:rPr>
          <w:rFonts w:ascii="Times New Roman" w:hAnsi="Times New Roman" w:cs="Times New Roman"/>
          <w:sz w:val="24"/>
          <w:szCs w:val="24"/>
        </w:rPr>
        <w:t xml:space="preserve">no son competentes para </w:t>
      </w:r>
      <w:r w:rsidR="00A71185">
        <w:rPr>
          <w:rFonts w:ascii="Times New Roman" w:hAnsi="Times New Roman" w:cs="Times New Roman"/>
          <w:sz w:val="24"/>
          <w:szCs w:val="24"/>
        </w:rPr>
        <w:t>abrir “el candado”.</w:t>
      </w:r>
    </w:p>
    <w:p w:rsidR="00E152EC" w:rsidRDefault="00ED3968" w:rsidP="0011065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 86 años de conflicto trilateral</w:t>
      </w:r>
      <w:r w:rsidRPr="00D74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inconfesado, sería una manera inteligente de </w:t>
      </w:r>
      <w:r w:rsidR="00D52BA1">
        <w:rPr>
          <w:rFonts w:ascii="Times New Roman" w:hAnsi="Times New Roman" w:cs="Times New Roman"/>
          <w:sz w:val="24"/>
          <w:szCs w:val="24"/>
        </w:rPr>
        <w:t>recuperar</w:t>
      </w:r>
      <w:r w:rsidR="00B33D9D">
        <w:rPr>
          <w:rFonts w:ascii="Times New Roman" w:hAnsi="Times New Roman" w:cs="Times New Roman"/>
          <w:sz w:val="24"/>
          <w:szCs w:val="24"/>
        </w:rPr>
        <w:t xml:space="preserve"> y</w:t>
      </w:r>
      <w:r w:rsidR="00D52BA1">
        <w:rPr>
          <w:rFonts w:ascii="Times New Roman" w:hAnsi="Times New Roman" w:cs="Times New Roman"/>
          <w:sz w:val="24"/>
          <w:szCs w:val="24"/>
        </w:rPr>
        <w:t xml:space="preserve"> actualizar </w:t>
      </w:r>
      <w:r w:rsidR="00B33D9D">
        <w:rPr>
          <w:rFonts w:ascii="Times New Roman" w:hAnsi="Times New Roman" w:cs="Times New Roman"/>
          <w:sz w:val="24"/>
          <w:szCs w:val="24"/>
        </w:rPr>
        <w:t xml:space="preserve">la </w:t>
      </w:r>
      <w:r w:rsidR="00D52BA1">
        <w:rPr>
          <w:rFonts w:ascii="Times New Roman" w:hAnsi="Times New Roman" w:cs="Times New Roman"/>
          <w:sz w:val="24"/>
          <w:szCs w:val="24"/>
        </w:rPr>
        <w:t>poten</w:t>
      </w:r>
      <w:r w:rsidR="00B33D9D">
        <w:rPr>
          <w:rFonts w:ascii="Times New Roman" w:hAnsi="Times New Roman" w:cs="Times New Roman"/>
          <w:sz w:val="24"/>
          <w:szCs w:val="24"/>
        </w:rPr>
        <w:t>te</w:t>
      </w:r>
      <w:r w:rsidR="00D52BA1">
        <w:rPr>
          <w:rFonts w:ascii="Times New Roman" w:hAnsi="Times New Roman" w:cs="Times New Roman"/>
          <w:sz w:val="24"/>
          <w:szCs w:val="24"/>
        </w:rPr>
        <w:t xml:space="preserve"> visión de Leguía e Ibáñez</w:t>
      </w:r>
      <w:r w:rsidR="00E152EC">
        <w:rPr>
          <w:rFonts w:ascii="Times New Roman" w:hAnsi="Times New Roman" w:cs="Times New Roman"/>
          <w:sz w:val="24"/>
          <w:szCs w:val="24"/>
        </w:rPr>
        <w:t>.</w:t>
      </w:r>
      <w:r w:rsidR="00722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655" w:rsidRDefault="00110655" w:rsidP="0072269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69F" w:rsidRDefault="0072269F" w:rsidP="0072269F"/>
    <w:p w:rsidR="00047A08" w:rsidRDefault="00047A08"/>
    <w:sectPr w:rsidR="00047A08" w:rsidSect="001D3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2269F"/>
    <w:rsid w:val="00047A08"/>
    <w:rsid w:val="000645C9"/>
    <w:rsid w:val="000A7468"/>
    <w:rsid w:val="000F71BB"/>
    <w:rsid w:val="0010549B"/>
    <w:rsid w:val="00110655"/>
    <w:rsid w:val="00115D6E"/>
    <w:rsid w:val="001241DD"/>
    <w:rsid w:val="0014108C"/>
    <w:rsid w:val="001A4ECE"/>
    <w:rsid w:val="001D37C7"/>
    <w:rsid w:val="001D3E39"/>
    <w:rsid w:val="002815F6"/>
    <w:rsid w:val="0028455D"/>
    <w:rsid w:val="00404991"/>
    <w:rsid w:val="00427260"/>
    <w:rsid w:val="004A57C6"/>
    <w:rsid w:val="004C6007"/>
    <w:rsid w:val="0058752E"/>
    <w:rsid w:val="005E5683"/>
    <w:rsid w:val="00694F7E"/>
    <w:rsid w:val="006B4343"/>
    <w:rsid w:val="006B6412"/>
    <w:rsid w:val="006B7F96"/>
    <w:rsid w:val="006F0BFE"/>
    <w:rsid w:val="006F73AE"/>
    <w:rsid w:val="00716199"/>
    <w:rsid w:val="0072269F"/>
    <w:rsid w:val="0073346A"/>
    <w:rsid w:val="00733514"/>
    <w:rsid w:val="00756E1E"/>
    <w:rsid w:val="007704A5"/>
    <w:rsid w:val="007B647A"/>
    <w:rsid w:val="007C5D86"/>
    <w:rsid w:val="0081683D"/>
    <w:rsid w:val="00853991"/>
    <w:rsid w:val="0092269D"/>
    <w:rsid w:val="0098521D"/>
    <w:rsid w:val="0099342F"/>
    <w:rsid w:val="009A21F5"/>
    <w:rsid w:val="009E513C"/>
    <w:rsid w:val="00A71185"/>
    <w:rsid w:val="00AC21C3"/>
    <w:rsid w:val="00B33D9D"/>
    <w:rsid w:val="00BA5DB1"/>
    <w:rsid w:val="00BC313C"/>
    <w:rsid w:val="00BD0D07"/>
    <w:rsid w:val="00C1058B"/>
    <w:rsid w:val="00C30C7F"/>
    <w:rsid w:val="00C6470D"/>
    <w:rsid w:val="00C72BDC"/>
    <w:rsid w:val="00C965F6"/>
    <w:rsid w:val="00CC5D5E"/>
    <w:rsid w:val="00CE1CB0"/>
    <w:rsid w:val="00D14389"/>
    <w:rsid w:val="00D52BA1"/>
    <w:rsid w:val="00D66998"/>
    <w:rsid w:val="00D74253"/>
    <w:rsid w:val="00D90616"/>
    <w:rsid w:val="00DE2C79"/>
    <w:rsid w:val="00E152EC"/>
    <w:rsid w:val="00ED3968"/>
    <w:rsid w:val="00EF3272"/>
    <w:rsid w:val="00F12ACD"/>
    <w:rsid w:val="00F12F0B"/>
    <w:rsid w:val="00F37118"/>
    <w:rsid w:val="00F47513"/>
    <w:rsid w:val="00F7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40</cp:revision>
  <dcterms:created xsi:type="dcterms:W3CDTF">2015-01-17T03:33:00Z</dcterms:created>
  <dcterms:modified xsi:type="dcterms:W3CDTF">2015-01-23T18:15:00Z</dcterms:modified>
</cp:coreProperties>
</file>